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351"/>
        <w:gridCol w:w="1134"/>
        <w:gridCol w:w="142"/>
        <w:gridCol w:w="1455"/>
        <w:gridCol w:w="2089"/>
      </w:tblGrid>
      <w:tr w:rsidR="00FC3315" w:rsidRPr="004F205A" w14:paraId="47D2E065" w14:textId="77777777" w:rsidTr="009C072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D6B59C9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5A605799" w14:textId="77777777" w:rsidR="00FC3315" w:rsidRPr="004F205A" w:rsidRDefault="00FC3315" w:rsidP="00AC53D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modułu (bloku przedmiotów): </w:t>
            </w:r>
            <w:r w:rsidR="00AC53D5" w:rsidRPr="004F205A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D0D71C8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Kod modułu: </w:t>
            </w:r>
            <w:r w:rsidR="00AC53D5" w:rsidRPr="004F205A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F205A" w14:paraId="0255D6AF" w14:textId="77777777" w:rsidTr="009C07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FF75B41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4F74C147" w14:textId="77777777" w:rsidR="00FC3315" w:rsidRPr="007B3486" w:rsidRDefault="00FC3315" w:rsidP="00AC53D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Nazwa przedmiotu:</w:t>
            </w:r>
            <w:r w:rsidR="004474A9" w:rsidRPr="004F205A">
              <w:rPr>
                <w:sz w:val="22"/>
                <w:szCs w:val="22"/>
              </w:rPr>
              <w:t xml:space="preserve"> </w:t>
            </w:r>
            <w:r w:rsidR="007B3486">
              <w:rPr>
                <w:b/>
                <w:sz w:val="22"/>
                <w:szCs w:val="22"/>
              </w:rPr>
              <w:t>B</w:t>
            </w:r>
            <w:r w:rsidR="007B3486" w:rsidRPr="004F205A">
              <w:rPr>
                <w:b/>
                <w:sz w:val="22"/>
                <w:szCs w:val="22"/>
              </w:rPr>
              <w:t xml:space="preserve">ezpieczeństwo w </w:t>
            </w:r>
            <w:r w:rsidR="00314E47" w:rsidRPr="004F205A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D279397" w14:textId="5B4B1E5C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przedmiotu: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  <w:r w:rsidR="000B363E" w:rsidRPr="004F205A">
              <w:rPr>
                <w:b/>
                <w:sz w:val="22"/>
                <w:szCs w:val="22"/>
              </w:rPr>
              <w:t>4</w:t>
            </w:r>
            <w:r w:rsidR="005A731D">
              <w:rPr>
                <w:b/>
                <w:sz w:val="22"/>
                <w:szCs w:val="22"/>
              </w:rPr>
              <w:t>5</w:t>
            </w:r>
            <w:r w:rsidR="000B363E" w:rsidRPr="004F205A">
              <w:rPr>
                <w:b/>
                <w:sz w:val="22"/>
                <w:szCs w:val="22"/>
              </w:rPr>
              <w:t>.3</w:t>
            </w:r>
            <w:r w:rsidR="00AC53D5" w:rsidRPr="004F205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F205A" w14:paraId="7311BD45" w14:textId="77777777" w:rsidTr="009C072C">
        <w:trPr>
          <w:cantSplit/>
        </w:trPr>
        <w:tc>
          <w:tcPr>
            <w:tcW w:w="497" w:type="dxa"/>
            <w:vMerge/>
          </w:tcPr>
          <w:p w14:paraId="3219AE59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E425DB5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F205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F205A" w14:paraId="0EAD6A0C" w14:textId="77777777" w:rsidTr="009C072C">
        <w:trPr>
          <w:cantSplit/>
        </w:trPr>
        <w:tc>
          <w:tcPr>
            <w:tcW w:w="497" w:type="dxa"/>
            <w:vMerge/>
          </w:tcPr>
          <w:p w14:paraId="0A96FC14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D51300E" w14:textId="77777777"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kierunku: </w:t>
            </w:r>
            <w:r w:rsidR="00314E47" w:rsidRPr="004F205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4F205A" w14:paraId="108F6AAE" w14:textId="77777777" w:rsidTr="009C072C">
        <w:trPr>
          <w:cantSplit/>
        </w:trPr>
        <w:tc>
          <w:tcPr>
            <w:tcW w:w="497" w:type="dxa"/>
            <w:vMerge/>
          </w:tcPr>
          <w:p w14:paraId="2DCA037C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39F47D92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Forma studiów: </w:t>
            </w:r>
            <w:r w:rsidRPr="004F205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7382157D" w14:textId="77777777"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Profil kształcenia: </w:t>
            </w:r>
            <w:r w:rsidRPr="004F20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86" w:type="dxa"/>
            <w:gridSpan w:val="3"/>
          </w:tcPr>
          <w:p w14:paraId="607F593D" w14:textId="77777777" w:rsidR="00FC3315" w:rsidRPr="004F205A" w:rsidRDefault="004F205A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Specjalność: </w:t>
            </w:r>
            <w:r w:rsidRPr="007B3486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4F205A" w14:paraId="3B3A6271" w14:textId="77777777" w:rsidTr="009C072C">
        <w:trPr>
          <w:cantSplit/>
        </w:trPr>
        <w:tc>
          <w:tcPr>
            <w:tcW w:w="497" w:type="dxa"/>
            <w:vMerge/>
          </w:tcPr>
          <w:p w14:paraId="68FC4FCD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328E6D53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Rok / semestr:  </w:t>
            </w:r>
            <w:r w:rsidR="009645B3" w:rsidRPr="004F205A">
              <w:rPr>
                <w:b/>
                <w:sz w:val="22"/>
                <w:szCs w:val="22"/>
              </w:rPr>
              <w:t>I</w:t>
            </w:r>
            <w:r w:rsidRPr="004F205A">
              <w:rPr>
                <w:b/>
                <w:sz w:val="22"/>
                <w:szCs w:val="22"/>
              </w:rPr>
              <w:t>I/I</w:t>
            </w:r>
            <w:r w:rsidR="008E7930" w:rsidRPr="004F205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1D04DAAD" w14:textId="77777777" w:rsidR="00FC3315" w:rsidRPr="009C072C" w:rsidRDefault="00FC3315" w:rsidP="009C072C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Status przedmiotu /modułu:</w:t>
            </w:r>
            <w:r w:rsidR="009C072C">
              <w:rPr>
                <w:sz w:val="22"/>
                <w:szCs w:val="22"/>
              </w:rPr>
              <w:t xml:space="preserve"> </w:t>
            </w:r>
            <w:r w:rsidR="009C072C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686" w:type="dxa"/>
            <w:gridSpan w:val="3"/>
          </w:tcPr>
          <w:p w14:paraId="5E45EA4D" w14:textId="77777777" w:rsidR="00FC3315" w:rsidRPr="009C072C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Język przedmiotu / modułu:</w:t>
            </w:r>
            <w:r w:rsidR="009C072C">
              <w:rPr>
                <w:sz w:val="22"/>
                <w:szCs w:val="22"/>
              </w:rPr>
              <w:t xml:space="preserve"> </w:t>
            </w:r>
            <w:r w:rsidRPr="004F205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F205A" w14:paraId="07AEEA0D" w14:textId="77777777" w:rsidTr="009C072C">
        <w:trPr>
          <w:cantSplit/>
        </w:trPr>
        <w:tc>
          <w:tcPr>
            <w:tcW w:w="497" w:type="dxa"/>
            <w:vMerge/>
          </w:tcPr>
          <w:p w14:paraId="49DF540E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7A8701C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33E19F8A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71B241E7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  <w:tc>
          <w:tcPr>
            <w:tcW w:w="1351" w:type="dxa"/>
            <w:vAlign w:val="center"/>
          </w:tcPr>
          <w:p w14:paraId="5E9733C7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69AA32AE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projekt</w:t>
            </w:r>
          </w:p>
        </w:tc>
        <w:tc>
          <w:tcPr>
            <w:tcW w:w="1597" w:type="dxa"/>
            <w:gridSpan w:val="2"/>
            <w:vAlign w:val="center"/>
          </w:tcPr>
          <w:p w14:paraId="416731CD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EEE513A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inne </w:t>
            </w:r>
            <w:r w:rsidRPr="004F205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F205A" w14:paraId="5EABF57E" w14:textId="77777777" w:rsidTr="009C072C">
        <w:trPr>
          <w:cantSplit/>
        </w:trPr>
        <w:tc>
          <w:tcPr>
            <w:tcW w:w="497" w:type="dxa"/>
            <w:vMerge/>
          </w:tcPr>
          <w:p w14:paraId="5C55AF3E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E30B20B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0D2B25A4" w14:textId="77777777" w:rsidR="00FC3315" w:rsidRPr="00806E25" w:rsidRDefault="00806E25" w:rsidP="009E7B8A">
            <w:pPr>
              <w:jc w:val="center"/>
              <w:rPr>
                <w:b/>
                <w:sz w:val="22"/>
                <w:szCs w:val="22"/>
              </w:rPr>
            </w:pPr>
            <w:r w:rsidRPr="00806E2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626" w:type="dxa"/>
            <w:vAlign w:val="center"/>
          </w:tcPr>
          <w:p w14:paraId="4B4FCFA8" w14:textId="77777777" w:rsidR="00FC3315" w:rsidRPr="00686D46" w:rsidRDefault="00806E25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1" w:type="dxa"/>
            <w:vAlign w:val="center"/>
          </w:tcPr>
          <w:p w14:paraId="4FDE3A05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B64B16D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Align w:val="center"/>
          </w:tcPr>
          <w:p w14:paraId="00F773C0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020355D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5F5DDC6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4F205A" w14:paraId="7D00FF71" w14:textId="77777777" w:rsidTr="009C07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4499B71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6DD25D3" w14:textId="77777777"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E3A82" w:rsidRPr="004F205A">
              <w:rPr>
                <w:sz w:val="22"/>
                <w:szCs w:val="22"/>
              </w:rPr>
              <w:t xml:space="preserve">r </w:t>
            </w:r>
            <w:r w:rsidR="004F205A" w:rsidRPr="004F205A">
              <w:rPr>
                <w:sz w:val="22"/>
                <w:szCs w:val="22"/>
              </w:rPr>
              <w:t>inż. Hanna Mierzejewska</w:t>
            </w:r>
          </w:p>
        </w:tc>
      </w:tr>
      <w:tr w:rsidR="00FC3315" w:rsidRPr="004F205A" w14:paraId="1ED0E658" w14:textId="77777777" w:rsidTr="009C072C">
        <w:tc>
          <w:tcPr>
            <w:tcW w:w="2988" w:type="dxa"/>
            <w:vAlign w:val="center"/>
          </w:tcPr>
          <w:p w14:paraId="2A54928E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98718D9" w14:textId="77777777"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F205A" w:rsidRPr="004F205A">
              <w:rPr>
                <w:sz w:val="22"/>
                <w:szCs w:val="22"/>
              </w:rPr>
              <w:t>r inż. Hanna Mierzejewska</w:t>
            </w:r>
          </w:p>
        </w:tc>
      </w:tr>
      <w:tr w:rsidR="00FC3315" w:rsidRPr="004F205A" w14:paraId="3A76FA2D" w14:textId="77777777" w:rsidTr="009C072C">
        <w:tc>
          <w:tcPr>
            <w:tcW w:w="2988" w:type="dxa"/>
            <w:vAlign w:val="center"/>
          </w:tcPr>
          <w:p w14:paraId="4F218992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4A78A71" w14:textId="77777777" w:rsidR="00FC3315" w:rsidRPr="004F205A" w:rsidRDefault="00997D54" w:rsidP="00997D54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Zapoznanie studentów z wiedzą z zakresu współczesnych zagrożeń na kontynencie europejskim w celu nabycia  umiejętność oceny bezpieczeństwa europejskiego, identyfikacji zjawisk i faktów związanych z obszarami bezpieczeństwa europejskiego i rozumienia zasad współpracy międzynarodowej.</w:t>
            </w:r>
          </w:p>
        </w:tc>
      </w:tr>
      <w:tr w:rsidR="00FC3315" w:rsidRPr="004F205A" w14:paraId="4CBDDB6B" w14:textId="77777777" w:rsidTr="009C07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68641F" w14:textId="77777777"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CD5AF96" w14:textId="77777777" w:rsidR="00FC3315" w:rsidRPr="004F205A" w:rsidRDefault="00117F3C" w:rsidP="00FC3315">
            <w:pPr>
              <w:rPr>
                <w:sz w:val="22"/>
                <w:szCs w:val="22"/>
              </w:rPr>
            </w:pPr>
            <w:r w:rsidRPr="000F6CEC">
              <w:rPr>
                <w:sz w:val="22"/>
                <w:szCs w:val="22"/>
              </w:rPr>
              <w:t>Znajomość podstaw prawnych bezpieczeństwa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A97799E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4F205A" w14:paraId="6C80462C" w14:textId="77777777" w:rsidTr="009C072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216730" w14:textId="77777777"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F205A" w14:paraId="01F98E8C" w14:textId="77777777" w:rsidTr="009C072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10E67F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6747D0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AE0CF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kierunkowego efektu</w:t>
            </w:r>
          </w:p>
          <w:p w14:paraId="59CF54EB" w14:textId="77777777"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uczenia się</w:t>
            </w:r>
          </w:p>
        </w:tc>
      </w:tr>
      <w:tr w:rsidR="00117F3C" w:rsidRPr="004F205A" w14:paraId="2F67723E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DE35CC" w14:textId="77777777" w:rsidR="00117F3C" w:rsidRPr="004F205A" w:rsidRDefault="00117F3C" w:rsidP="00117F3C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C2C202" w14:textId="77777777" w:rsidR="00117F3C" w:rsidRPr="00F2415E" w:rsidRDefault="00117F3C" w:rsidP="00117F3C">
            <w:pPr>
              <w:jc w:val="both"/>
              <w:rPr>
                <w:rFonts w:eastAsia="TimesNewRomanPSMT"/>
              </w:rPr>
            </w:pPr>
            <w:r>
              <w:t xml:space="preserve">Student </w:t>
            </w:r>
            <w:r w:rsidR="00D25F61">
              <w:t xml:space="preserve">zna i </w:t>
            </w:r>
            <w:r>
              <w:t xml:space="preserve">rozumie powagę występujących i potencjalnych zagrożeń bezpieczeństwa w Unii Europejskiej oraz zna  uwarunkowania polityki bezpieczeństwa europejskiego na wypadek wystąpienia zagrożeń.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98A9D" w14:textId="77777777" w:rsidR="00117F3C" w:rsidRPr="00597FD0" w:rsidRDefault="00117F3C" w:rsidP="00686D46">
            <w:pPr>
              <w:jc w:val="center"/>
            </w:pPr>
            <w:r>
              <w:rPr>
                <w:rFonts w:eastAsia="TimesNewRomanPSMT"/>
              </w:rPr>
              <w:t>K1P_W03</w:t>
            </w:r>
          </w:p>
        </w:tc>
      </w:tr>
      <w:tr w:rsidR="00117F3C" w:rsidRPr="004F205A" w14:paraId="060383A9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9679C2" w14:textId="77777777" w:rsidR="00117F3C" w:rsidRPr="004F205A" w:rsidRDefault="00117F3C" w:rsidP="00117F3C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C9DB05" w14:textId="77777777" w:rsidR="00117F3C" w:rsidRPr="00597FD0" w:rsidRDefault="00117F3C" w:rsidP="00D25F61">
            <w:pPr>
              <w:jc w:val="both"/>
            </w:pPr>
            <w:r>
              <w:t xml:space="preserve">Student zna </w:t>
            </w:r>
            <w:r w:rsidR="00D25F61">
              <w:t xml:space="preserve">i rozumie </w:t>
            </w:r>
            <w:r w:rsidR="00D62263">
              <w:t xml:space="preserve">uporządkowane </w:t>
            </w:r>
            <w:r>
              <w:t xml:space="preserve">procedury działania administracji </w:t>
            </w:r>
            <w:r w:rsidR="00D62263">
              <w:t xml:space="preserve">publicznej i organizacji pozarządowych w </w:t>
            </w:r>
            <w:r>
              <w:t>Unii Europejskiej w sytuacjach występujących zagrożeń.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E43CF7" w14:textId="77777777" w:rsidR="00117F3C" w:rsidRPr="00597FD0" w:rsidRDefault="00117F3C" w:rsidP="00686D46">
            <w:pPr>
              <w:jc w:val="center"/>
            </w:pPr>
            <w:r>
              <w:rPr>
                <w:rFonts w:eastAsia="TimesNewRomanPSMT"/>
              </w:rPr>
              <w:t>K1P_W10</w:t>
            </w:r>
          </w:p>
        </w:tc>
      </w:tr>
      <w:tr w:rsidR="00117F3C" w:rsidRPr="004F205A" w14:paraId="13E1CC2F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DE9926" w14:textId="77777777" w:rsidR="00117F3C" w:rsidRPr="004F205A" w:rsidRDefault="00117F3C" w:rsidP="00117F3C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A62DD5" w14:textId="77777777" w:rsidR="00117F3C" w:rsidRPr="00597FD0" w:rsidRDefault="00117F3C" w:rsidP="00117F3C">
            <w:pPr>
              <w:jc w:val="both"/>
            </w:pPr>
            <w:r>
              <w:rPr>
                <w:rFonts w:eastAsia="TimesNewRomanPSMT"/>
              </w:rPr>
              <w:t xml:space="preserve">Student potrafi obserwować i przewidywać  zagrożenia, przeprowadzać ich analizę oraz szuka właściwych rozwiązań zapobiegawczych.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914DA" w14:textId="77777777" w:rsidR="00117F3C" w:rsidRPr="00597FD0" w:rsidRDefault="00117F3C" w:rsidP="00686D46">
            <w:pPr>
              <w:jc w:val="center"/>
            </w:pPr>
            <w:r>
              <w:rPr>
                <w:rFonts w:eastAsia="TimesNewRomanPSMT"/>
              </w:rPr>
              <w:t>K1P_U07</w:t>
            </w:r>
          </w:p>
        </w:tc>
      </w:tr>
      <w:tr w:rsidR="00117F3C" w:rsidRPr="004F205A" w14:paraId="478F638B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62EA82" w14:textId="77777777" w:rsidR="00117F3C" w:rsidRPr="004F205A" w:rsidRDefault="00117F3C" w:rsidP="00117F3C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CB6959" w14:textId="77777777" w:rsidR="00117F3C" w:rsidRPr="00597FD0" w:rsidRDefault="00117F3C" w:rsidP="00117F3C">
            <w:pPr>
              <w:jc w:val="both"/>
            </w:pPr>
            <w:r>
              <w:rPr>
                <w:rFonts w:eastAsia="TimesNewRomanPSMT"/>
              </w:rPr>
              <w:t>Student potrafi przeprowadzić analizę zagrożeń i ocenić związane z nimi ryzyka i opracować plany działań eliminujących te zagroże</w:t>
            </w:r>
            <w:r w:rsidR="00D62263">
              <w:rPr>
                <w:rFonts w:eastAsia="TimesNewRomanPSMT"/>
              </w:rPr>
              <w:t>nia oraz procedury postępowania w sytuacjach kryzysowych.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5594B" w14:textId="77777777" w:rsidR="00117F3C" w:rsidRPr="00597FD0" w:rsidRDefault="00117F3C" w:rsidP="00686D46">
            <w:pPr>
              <w:jc w:val="center"/>
            </w:pPr>
            <w:r>
              <w:rPr>
                <w:rFonts w:eastAsia="TimesNewRomanPSMT"/>
              </w:rPr>
              <w:t>K1P_U09</w:t>
            </w:r>
          </w:p>
        </w:tc>
      </w:tr>
      <w:tr w:rsidR="00117F3C" w:rsidRPr="004F205A" w14:paraId="6B087E97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EAA868" w14:textId="77777777" w:rsidR="00117F3C" w:rsidRPr="004F205A" w:rsidRDefault="00117F3C" w:rsidP="00117F3C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4B809C" w14:textId="77777777" w:rsidR="00117F3C" w:rsidRPr="00BB1D25" w:rsidRDefault="00EE6771" w:rsidP="00117F3C">
            <w:pPr>
              <w:jc w:val="both"/>
            </w:pPr>
            <w:r>
              <w:t>Student jest świadomy odpowiedzialności za powierzone mu zadania do wykonania, potrafi określać priorytety służące realizacji tych zadań w zakresie zapewniania bezpieczeństwa w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1D0E9" w14:textId="77777777" w:rsidR="00117F3C" w:rsidRPr="00597FD0" w:rsidRDefault="009F0976" w:rsidP="00686D46">
            <w:pPr>
              <w:jc w:val="center"/>
            </w:pPr>
            <w:r>
              <w:rPr>
                <w:rFonts w:eastAsia="TimesNewRomanPSMT"/>
              </w:rPr>
              <w:t>K1P_K02</w:t>
            </w:r>
          </w:p>
        </w:tc>
      </w:tr>
      <w:tr w:rsidR="00117F3C" w:rsidRPr="004F205A" w14:paraId="484AB367" w14:textId="77777777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ED621D" w14:textId="77777777" w:rsidR="00117F3C" w:rsidRPr="004F205A" w:rsidRDefault="00117F3C" w:rsidP="00117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9C4BC" w14:textId="77777777" w:rsidR="00117F3C" w:rsidRPr="00D25F61" w:rsidRDefault="00D25F61" w:rsidP="00117F3C">
            <w:pPr>
              <w:jc w:val="both"/>
            </w:pPr>
            <w:r w:rsidRPr="00D25F61">
              <w:t>Student potrafi weryfikować swoje działania i postawy oraz poszukuje nowych lepszych rozwiązań w kreowaniu polityki bezpieczeństwa i opracowywaniu strategii bezpieczeństwa</w:t>
            </w:r>
            <w:r>
              <w:t xml:space="preserve"> Unii Europejskiej</w:t>
            </w:r>
            <w:r w:rsidRPr="00D25F61">
              <w:t>, w działaniach tych jest kreatywny.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1DBE" w14:textId="77777777" w:rsidR="00117F3C" w:rsidRPr="00597FD0" w:rsidRDefault="00D25F61" w:rsidP="00686D46">
            <w:pPr>
              <w:jc w:val="center"/>
            </w:pPr>
            <w:r>
              <w:rPr>
                <w:rFonts w:eastAsia="TimesNewRomanPSMT"/>
              </w:rPr>
              <w:t>K1P_K05</w:t>
            </w:r>
          </w:p>
        </w:tc>
      </w:tr>
    </w:tbl>
    <w:p w14:paraId="74D144CA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4F205A" w14:paraId="5996017F" w14:textId="77777777" w:rsidTr="009C072C">
        <w:tc>
          <w:tcPr>
            <w:tcW w:w="10740" w:type="dxa"/>
            <w:vAlign w:val="center"/>
          </w:tcPr>
          <w:p w14:paraId="1B48F970" w14:textId="77777777"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F205A" w14:paraId="07E71505" w14:textId="77777777" w:rsidTr="009C072C">
        <w:tc>
          <w:tcPr>
            <w:tcW w:w="10740" w:type="dxa"/>
            <w:shd w:val="pct15" w:color="auto" w:fill="FFFFFF"/>
          </w:tcPr>
          <w:p w14:paraId="6AC44DBC" w14:textId="77777777" w:rsidR="00FC3315" w:rsidRPr="000177AC" w:rsidRDefault="00AB1D2A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Wykład</w:t>
            </w:r>
          </w:p>
        </w:tc>
      </w:tr>
      <w:tr w:rsidR="00FC3315" w:rsidRPr="004F205A" w14:paraId="142E7463" w14:textId="77777777" w:rsidTr="009C072C">
        <w:tc>
          <w:tcPr>
            <w:tcW w:w="10740" w:type="dxa"/>
          </w:tcPr>
          <w:p w14:paraId="471E0DB3" w14:textId="77777777" w:rsidR="00282FF1" w:rsidRDefault="00282FF1" w:rsidP="00D92DB2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Zagrożenia zewnętrzne i wewnętrzne Europy XX i XXI wieku</w:t>
            </w:r>
            <w:r w:rsidR="00117F3C">
              <w:rPr>
                <w:sz w:val="22"/>
                <w:szCs w:val="22"/>
              </w:rPr>
              <w:t xml:space="preserve"> (ewolucja zagrożeń).</w:t>
            </w:r>
            <w:r w:rsidRPr="004F205A">
              <w:rPr>
                <w:sz w:val="22"/>
                <w:szCs w:val="22"/>
              </w:rPr>
              <w:t xml:space="preserve"> Wspólna Polityka Zagraniczna i Bezpieczeństwa</w:t>
            </w:r>
            <w:r w:rsidR="00795355" w:rsidRPr="004F205A">
              <w:rPr>
                <w:sz w:val="22"/>
                <w:szCs w:val="22"/>
              </w:rPr>
              <w:t xml:space="preserve"> (WPZiB)</w:t>
            </w:r>
            <w:r w:rsidRPr="004F205A">
              <w:rPr>
                <w:sz w:val="22"/>
                <w:szCs w:val="22"/>
              </w:rPr>
              <w:t xml:space="preserve"> UE jako odpowiedź na wyzwania </w:t>
            </w:r>
            <w:r w:rsidR="00686D46">
              <w:rPr>
                <w:sz w:val="22"/>
                <w:szCs w:val="22"/>
              </w:rPr>
              <w:t xml:space="preserve">i zagrożenia </w:t>
            </w:r>
            <w:r w:rsidRPr="004F205A">
              <w:rPr>
                <w:sz w:val="22"/>
                <w:szCs w:val="22"/>
              </w:rPr>
              <w:t>XX</w:t>
            </w:r>
            <w:r w:rsidR="00117F3C">
              <w:rPr>
                <w:sz w:val="22"/>
                <w:szCs w:val="22"/>
              </w:rPr>
              <w:t>I wieku.</w:t>
            </w:r>
            <w:r w:rsidRPr="004F205A">
              <w:rPr>
                <w:sz w:val="22"/>
                <w:szCs w:val="22"/>
              </w:rPr>
              <w:t xml:space="preserve"> Ewolucja celów i zakresu </w:t>
            </w:r>
            <w:r w:rsidR="00795355" w:rsidRPr="004F205A">
              <w:rPr>
                <w:sz w:val="22"/>
                <w:szCs w:val="22"/>
              </w:rPr>
              <w:t>WPZi</w:t>
            </w:r>
            <w:r w:rsidR="00117F3C">
              <w:rPr>
                <w:sz w:val="22"/>
                <w:szCs w:val="22"/>
              </w:rPr>
              <w:t>B</w:t>
            </w:r>
            <w:r w:rsidR="00795355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 xml:space="preserve"> U</w:t>
            </w:r>
            <w:r w:rsidR="00117F3C">
              <w:rPr>
                <w:sz w:val="22"/>
                <w:szCs w:val="22"/>
              </w:rPr>
              <w:t>E w świetle prawa europejskiego.</w:t>
            </w:r>
            <w:r w:rsidRPr="004F205A">
              <w:rPr>
                <w:sz w:val="22"/>
                <w:szCs w:val="22"/>
              </w:rPr>
              <w:t xml:space="preserve"> Instytucjo</w:t>
            </w:r>
            <w:r w:rsidR="00117F3C">
              <w:rPr>
                <w:sz w:val="22"/>
                <w:szCs w:val="22"/>
              </w:rPr>
              <w:t>nalizacja polityki zagranicznej.</w:t>
            </w:r>
            <w:r w:rsidRPr="004F205A">
              <w:rPr>
                <w:sz w:val="22"/>
                <w:szCs w:val="22"/>
              </w:rPr>
              <w:t xml:space="preserve"> Europejska Polityka Sąsiedztwa i jej znaczenie</w:t>
            </w:r>
            <w:r w:rsidR="00117F3C">
              <w:rPr>
                <w:sz w:val="22"/>
                <w:szCs w:val="22"/>
              </w:rPr>
              <w:t>.</w:t>
            </w:r>
            <w:r w:rsidR="00795355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Europejska Polityka Bezpieczeństwa i Obrony</w:t>
            </w:r>
            <w:r w:rsidR="000357D0">
              <w:rPr>
                <w:sz w:val="22"/>
                <w:szCs w:val="22"/>
              </w:rPr>
              <w:t>.</w:t>
            </w:r>
            <w:r w:rsidRPr="004F205A">
              <w:rPr>
                <w:sz w:val="22"/>
                <w:szCs w:val="22"/>
              </w:rPr>
              <w:t xml:space="preserve"> Priorytetowe kierunki i realizacja Wspólnej Polityki Bezpieczeństwa i Obrony</w:t>
            </w:r>
            <w:r w:rsidR="000357D0">
              <w:rPr>
                <w:sz w:val="22"/>
                <w:szCs w:val="22"/>
              </w:rPr>
              <w:t xml:space="preserve"> UE.</w:t>
            </w:r>
            <w:r w:rsidR="00795355" w:rsidRPr="004F205A">
              <w:rPr>
                <w:sz w:val="22"/>
                <w:szCs w:val="22"/>
              </w:rPr>
              <w:t xml:space="preserve"> Współpraca</w:t>
            </w:r>
            <w:r w:rsidRPr="004F205A">
              <w:rPr>
                <w:sz w:val="22"/>
                <w:szCs w:val="22"/>
              </w:rPr>
              <w:t xml:space="preserve"> w zakresie polityki wymiaru sprawiedliwości i spraw wewnętrznych</w:t>
            </w:r>
            <w:r w:rsidR="000357D0">
              <w:rPr>
                <w:sz w:val="22"/>
                <w:szCs w:val="22"/>
              </w:rPr>
              <w:t>. Rola porozumienia z Schengen.</w:t>
            </w:r>
            <w:r w:rsidR="00795355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Polit</w:t>
            </w:r>
            <w:r w:rsidR="000357D0">
              <w:rPr>
                <w:sz w:val="22"/>
                <w:szCs w:val="22"/>
              </w:rPr>
              <w:t>yka migracyjna i azylowa UE.</w:t>
            </w:r>
            <w:r w:rsidR="00795355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Ws</w:t>
            </w:r>
            <w:r w:rsidR="00686D46">
              <w:rPr>
                <w:sz w:val="22"/>
                <w:szCs w:val="22"/>
              </w:rPr>
              <w:t>półpraca policyjna</w:t>
            </w:r>
            <w:r w:rsidRPr="004F205A">
              <w:rPr>
                <w:sz w:val="22"/>
                <w:szCs w:val="22"/>
              </w:rPr>
              <w:t xml:space="preserve"> w UE wobec współczesnych zagrożeń</w:t>
            </w:r>
            <w:r w:rsidR="000357D0">
              <w:rPr>
                <w:sz w:val="22"/>
                <w:szCs w:val="22"/>
              </w:rPr>
              <w:t>.</w:t>
            </w:r>
            <w:r w:rsidR="00795355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Partnerstwo transatlantyckie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Współpraca sądowa w sprawach cywilnych i sprawach karnych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Współpraca policyjna. Europol</w:t>
            </w:r>
            <w:r w:rsidR="000357D0">
              <w:rPr>
                <w:sz w:val="22"/>
                <w:szCs w:val="22"/>
              </w:rPr>
              <w:t xml:space="preserve"> i Interpol.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Europejska Strategia Bezpieczeństwa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Misje cywilne UE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Misje wojskowe UE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Przykłady współpracy w sprawach cywilnych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Przykłady współpracy w sprawach karnych</w:t>
            </w:r>
            <w:r w:rsidR="000357D0">
              <w:rPr>
                <w:sz w:val="22"/>
                <w:szCs w:val="22"/>
              </w:rPr>
              <w:t>.</w:t>
            </w:r>
            <w:r w:rsidR="00CF602A" w:rsidRPr="004F205A">
              <w:rPr>
                <w:sz w:val="22"/>
                <w:szCs w:val="22"/>
              </w:rPr>
              <w:t xml:space="preserve"> </w:t>
            </w:r>
            <w:r w:rsidRPr="004F205A">
              <w:rPr>
                <w:sz w:val="22"/>
                <w:szCs w:val="22"/>
              </w:rPr>
              <w:t>Walka z przestępczością zorganizowaną i terroryzmem</w:t>
            </w:r>
            <w:r w:rsidR="00D92DB2" w:rsidRPr="004F205A">
              <w:rPr>
                <w:sz w:val="22"/>
                <w:szCs w:val="22"/>
              </w:rPr>
              <w:t>.</w:t>
            </w:r>
          </w:p>
          <w:p w14:paraId="67005E4C" w14:textId="0B0E2CBF" w:rsidR="00686D46" w:rsidRPr="004F205A" w:rsidRDefault="00686D46" w:rsidP="00D92DB2">
            <w:pPr>
              <w:jc w:val="both"/>
              <w:rPr>
                <w:sz w:val="22"/>
                <w:szCs w:val="22"/>
              </w:rPr>
            </w:pPr>
          </w:p>
        </w:tc>
      </w:tr>
      <w:tr w:rsidR="003D4314" w:rsidRPr="004F205A" w14:paraId="0E14E5FB" w14:textId="77777777" w:rsidTr="009C072C">
        <w:tc>
          <w:tcPr>
            <w:tcW w:w="10740" w:type="dxa"/>
          </w:tcPr>
          <w:p w14:paraId="5533A738" w14:textId="77777777" w:rsidR="003D4314" w:rsidRDefault="003D4314" w:rsidP="00D92DB2">
            <w:pPr>
              <w:jc w:val="both"/>
              <w:rPr>
                <w:b/>
                <w:sz w:val="22"/>
                <w:szCs w:val="22"/>
              </w:rPr>
            </w:pPr>
            <w:r w:rsidRPr="003D4314">
              <w:rPr>
                <w:b/>
                <w:sz w:val="22"/>
                <w:szCs w:val="22"/>
              </w:rPr>
              <w:t>Ćwiczenia</w:t>
            </w:r>
          </w:p>
          <w:p w14:paraId="39A30475" w14:textId="77777777" w:rsidR="003D4314" w:rsidRDefault="003D4314" w:rsidP="003D4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zagrożeń zewnętrznych. Analiza zagrożeń wewnętrznych. Analiza zagrożeń globalnych. </w:t>
            </w:r>
            <w:r w:rsidRPr="004F205A">
              <w:rPr>
                <w:sz w:val="22"/>
                <w:szCs w:val="22"/>
              </w:rPr>
              <w:t>Współpraca policyjna. Europol</w:t>
            </w:r>
            <w:r>
              <w:rPr>
                <w:sz w:val="22"/>
                <w:szCs w:val="22"/>
              </w:rPr>
              <w:t>. Interpol.</w:t>
            </w:r>
            <w:r w:rsidRPr="004F205A">
              <w:rPr>
                <w:sz w:val="22"/>
                <w:szCs w:val="22"/>
              </w:rPr>
              <w:t xml:space="preserve"> Europejska Strategia Bezpieczeństwa</w:t>
            </w:r>
            <w:r>
              <w:rPr>
                <w:sz w:val="22"/>
                <w:szCs w:val="22"/>
              </w:rPr>
              <w:t xml:space="preserve"> – analiza strategii. Strategia bezpieczeństwa RP w kontekście strategii UE.</w:t>
            </w:r>
            <w:r w:rsidRPr="004F205A">
              <w:rPr>
                <w:sz w:val="22"/>
                <w:szCs w:val="22"/>
              </w:rPr>
              <w:t xml:space="preserve"> Misje cywilne UE</w:t>
            </w:r>
            <w:r>
              <w:rPr>
                <w:sz w:val="22"/>
                <w:szCs w:val="22"/>
              </w:rPr>
              <w:t>.</w:t>
            </w:r>
            <w:r w:rsidRPr="004F205A">
              <w:rPr>
                <w:sz w:val="22"/>
                <w:szCs w:val="22"/>
              </w:rPr>
              <w:t xml:space="preserve"> Misje wojskowe UE</w:t>
            </w:r>
            <w:r>
              <w:rPr>
                <w:sz w:val="22"/>
                <w:szCs w:val="22"/>
              </w:rPr>
              <w:t>.</w:t>
            </w:r>
            <w:r w:rsidRPr="004F205A">
              <w:rPr>
                <w:sz w:val="22"/>
                <w:szCs w:val="22"/>
              </w:rPr>
              <w:t xml:space="preserve"> Przykłady współpracy w sprawach cywilnych</w:t>
            </w:r>
            <w:r>
              <w:rPr>
                <w:sz w:val="22"/>
                <w:szCs w:val="22"/>
              </w:rPr>
              <w:t>.</w:t>
            </w:r>
            <w:r w:rsidRPr="004F205A">
              <w:rPr>
                <w:sz w:val="22"/>
                <w:szCs w:val="22"/>
              </w:rPr>
              <w:t xml:space="preserve"> Przykłady współpracy w sprawach karnych</w:t>
            </w:r>
            <w:r>
              <w:rPr>
                <w:sz w:val="22"/>
                <w:szCs w:val="22"/>
              </w:rPr>
              <w:t>.</w:t>
            </w:r>
            <w:r w:rsidRPr="004F205A">
              <w:rPr>
                <w:sz w:val="22"/>
                <w:szCs w:val="22"/>
              </w:rPr>
              <w:t xml:space="preserve"> Walka z przestępczością zorganizowaną i terroryzmem.</w:t>
            </w:r>
            <w:r>
              <w:rPr>
                <w:sz w:val="22"/>
                <w:szCs w:val="22"/>
              </w:rPr>
              <w:t xml:space="preserve"> </w:t>
            </w:r>
          </w:p>
          <w:p w14:paraId="3DEED2AC" w14:textId="39D7401A" w:rsidR="003D4314" w:rsidRPr="003D4314" w:rsidRDefault="003D4314" w:rsidP="00D92DB2">
            <w:pPr>
              <w:jc w:val="both"/>
              <w:rPr>
                <w:sz w:val="22"/>
                <w:szCs w:val="22"/>
              </w:rPr>
            </w:pPr>
          </w:p>
        </w:tc>
      </w:tr>
    </w:tbl>
    <w:p w14:paraId="52C78B53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4F205A" w14:paraId="08ACD165" w14:textId="77777777" w:rsidTr="009C072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38D162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C57B76" w14:textId="77777777" w:rsidR="000357D0" w:rsidRPr="00686D46" w:rsidRDefault="000357D0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686D46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R. Bartnik, P. Mróz, T. Zieliński, </w:t>
            </w:r>
            <w:r w:rsidRPr="00686D46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 xml:space="preserve">Bezpieczeństwo i obrona Unii Europejskiej. Zagrożenia, ambicje, zdolności militarne., </w:t>
            </w:r>
            <w:r w:rsidRPr="00686D46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Wyd. Akademia Sztuki Wojennej, Warszawa 2020.</w:t>
            </w:r>
          </w:p>
          <w:p w14:paraId="451E360F" w14:textId="77777777" w:rsidR="00682CD3" w:rsidRPr="00686D46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686D46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Aleksandrowicz T. R., </w:t>
            </w:r>
            <w:r w:rsidRPr="00686D46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Bezpieczeństwo w Unii Europejskiej</w:t>
            </w:r>
            <w:r w:rsidRPr="00686D46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0357D0" w:rsidRPr="00686D46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Wyd. Difin, </w:t>
            </w:r>
            <w:r w:rsidRPr="00686D46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Warszawa 2011</w:t>
            </w:r>
            <w:r w:rsidR="006E0C15" w:rsidRPr="00686D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330CAF46" w14:textId="77777777" w:rsidR="00FC3315" w:rsidRPr="000177AC" w:rsidRDefault="000357D0" w:rsidP="000177AC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686D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M. Musiał-Karg (red.), </w:t>
            </w:r>
            <w:r w:rsidRPr="00686D46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Unia Europejska w czasach kryzysu. Najważniejsze wyzwania i scenariusze na przyszłość., </w:t>
            </w:r>
            <w:r w:rsidR="00FD732B" w:rsidRPr="00686D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Wyd. WNPID UAM, Poznań 2014.</w:t>
            </w:r>
          </w:p>
        </w:tc>
      </w:tr>
      <w:tr w:rsidR="00FC3315" w:rsidRPr="004F205A" w14:paraId="124A0587" w14:textId="77777777" w:rsidTr="009C072C">
        <w:tc>
          <w:tcPr>
            <w:tcW w:w="2660" w:type="dxa"/>
          </w:tcPr>
          <w:p w14:paraId="68E9D5AC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DB71A59" w14:textId="77777777" w:rsidR="00FD732B" w:rsidRPr="005A731D" w:rsidRDefault="000177AC" w:rsidP="000177AC">
            <w:pPr>
              <w:pStyle w:val="Akapitzlist"/>
              <w:numPr>
                <w:ilvl w:val="0"/>
                <w:numId w:val="7"/>
              </w:numPr>
              <w:ind w:left="411" w:hanging="28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pl-PL"/>
              </w:rPr>
            </w:pPr>
            <w:r w:rsidRPr="005A731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pl-PL"/>
              </w:rPr>
              <w:t>Soja M., Stosunki UE - NATO w dziedzinie bezpieczeństwa europejskiego i obrony na przełomie XX i XXI wieku, Toruń 2011</w:t>
            </w:r>
            <w:r w:rsidRPr="005A731D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t>.</w:t>
            </w:r>
          </w:p>
          <w:p w14:paraId="247AB3A2" w14:textId="77777777" w:rsidR="00FC3315" w:rsidRPr="00686D46" w:rsidRDefault="00FC3315" w:rsidP="000177AC">
            <w:pPr>
              <w:pStyle w:val="Akapitzlis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FC3315" w:rsidRPr="004F205A" w14:paraId="364F8288" w14:textId="77777777" w:rsidTr="009C072C">
        <w:tc>
          <w:tcPr>
            <w:tcW w:w="2660" w:type="dxa"/>
          </w:tcPr>
          <w:p w14:paraId="3CC2BDF2" w14:textId="77777777"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="004F205A" w:rsidRPr="004F205A">
              <w:rPr>
                <w:sz w:val="22"/>
                <w:szCs w:val="22"/>
              </w:rPr>
              <w:t xml:space="preserve"> stacjonarnego </w:t>
            </w:r>
          </w:p>
        </w:tc>
        <w:tc>
          <w:tcPr>
            <w:tcW w:w="8080" w:type="dxa"/>
            <w:vAlign w:val="center"/>
          </w:tcPr>
          <w:p w14:paraId="15FDC5B5" w14:textId="77777777" w:rsidR="00FD732B" w:rsidRPr="00267244" w:rsidRDefault="00FD732B" w:rsidP="00FD7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podające (dyskusja</w:t>
            </w:r>
            <w:r w:rsidRPr="00267244">
              <w:rPr>
                <w:sz w:val="22"/>
                <w:szCs w:val="22"/>
              </w:rPr>
              <w:t xml:space="preserve">, wyjaśnienia) </w:t>
            </w:r>
          </w:p>
          <w:p w14:paraId="43966D99" w14:textId="77777777" w:rsidR="00FD732B" w:rsidRPr="00267244" w:rsidRDefault="00FD732B" w:rsidP="00FD732B">
            <w:pPr>
              <w:rPr>
                <w:sz w:val="22"/>
                <w:szCs w:val="22"/>
              </w:rPr>
            </w:pPr>
            <w:r w:rsidRPr="00267244">
              <w:rPr>
                <w:sz w:val="22"/>
                <w:szCs w:val="22"/>
              </w:rPr>
              <w:t>Metody praktyczne (studium przypadku z zakresu poruszanej tematyki, projekt programu poprawy bezpie</w:t>
            </w:r>
            <w:r>
              <w:rPr>
                <w:sz w:val="22"/>
                <w:szCs w:val="22"/>
              </w:rPr>
              <w:t>czeństwa w Unii Europejskiej</w:t>
            </w:r>
            <w:r w:rsidRPr="00267244">
              <w:rPr>
                <w:sz w:val="22"/>
                <w:szCs w:val="22"/>
              </w:rPr>
              <w:t>)</w:t>
            </w:r>
          </w:p>
          <w:p w14:paraId="7CF74CF0" w14:textId="77777777" w:rsidR="00FC3315" w:rsidRPr="004F205A" w:rsidRDefault="00FC3315" w:rsidP="005D17C0">
            <w:pPr>
              <w:jc w:val="both"/>
              <w:rPr>
                <w:sz w:val="22"/>
                <w:szCs w:val="22"/>
              </w:rPr>
            </w:pPr>
          </w:p>
        </w:tc>
      </w:tr>
      <w:tr w:rsidR="004F205A" w:rsidRPr="004F205A" w14:paraId="32C792B7" w14:textId="77777777" w:rsidTr="009C072C">
        <w:tc>
          <w:tcPr>
            <w:tcW w:w="2660" w:type="dxa"/>
          </w:tcPr>
          <w:p w14:paraId="234F7240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Pr="004F205A">
              <w:rPr>
                <w:sz w:val="22"/>
                <w:szCs w:val="22"/>
              </w:rPr>
              <w:br/>
              <w:t>z wykorzystaniem metod i technik kształcenia na</w:t>
            </w:r>
            <w:r w:rsidRPr="004F205A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14:paraId="39DEC8BB" w14:textId="77777777" w:rsidR="004F205A" w:rsidRPr="004F205A" w:rsidRDefault="004F205A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Nie dotyczy</w:t>
            </w:r>
          </w:p>
        </w:tc>
      </w:tr>
    </w:tbl>
    <w:p w14:paraId="2D5435B9" w14:textId="77777777" w:rsidR="009E7B8A" w:rsidRPr="004F205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4F205A" w14:paraId="1055A539" w14:textId="77777777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9DB960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DD5012" w14:textId="77777777" w:rsidR="00FC3315" w:rsidRPr="004F205A" w:rsidRDefault="00FC3315" w:rsidP="007B3486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się/grupy efektów</w:t>
            </w:r>
          </w:p>
        </w:tc>
      </w:tr>
      <w:tr w:rsidR="00FD732B" w:rsidRPr="004F205A" w14:paraId="7F25096B" w14:textId="77777777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0B037A6" w14:textId="71D91AB1" w:rsidR="00FD732B" w:rsidRPr="0034217A" w:rsidRDefault="00FD732B" w:rsidP="00FD732B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 xml:space="preserve">Kolokwium </w:t>
            </w:r>
            <w:r w:rsidR="00586284">
              <w:rPr>
                <w:sz w:val="22"/>
                <w:szCs w:val="22"/>
              </w:rPr>
              <w:t xml:space="preserve">pisemne </w:t>
            </w:r>
            <w:r w:rsidRPr="0034217A">
              <w:rPr>
                <w:sz w:val="22"/>
                <w:szCs w:val="22"/>
              </w:rPr>
              <w:t xml:space="preserve">z tematyki </w:t>
            </w:r>
            <w:r w:rsidR="004C2FA5">
              <w:rPr>
                <w:sz w:val="22"/>
                <w:szCs w:val="22"/>
              </w:rPr>
              <w:t>wykładów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353C122" w14:textId="77777777" w:rsidR="00FD732B" w:rsidRPr="0034217A" w:rsidRDefault="00FD732B" w:rsidP="00686D46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01</w:t>
            </w:r>
            <w:r w:rsidR="00D25F61">
              <w:rPr>
                <w:sz w:val="22"/>
                <w:szCs w:val="22"/>
              </w:rPr>
              <w:t xml:space="preserve"> - 04</w:t>
            </w:r>
          </w:p>
        </w:tc>
      </w:tr>
      <w:tr w:rsidR="00FD732B" w:rsidRPr="004F205A" w14:paraId="19368FD1" w14:textId="77777777" w:rsidTr="009C072C">
        <w:tc>
          <w:tcPr>
            <w:tcW w:w="8208" w:type="dxa"/>
            <w:gridSpan w:val="2"/>
          </w:tcPr>
          <w:p w14:paraId="4AE7466E" w14:textId="77777777" w:rsidR="00FD732B" w:rsidRPr="0034217A" w:rsidRDefault="00FD732B" w:rsidP="00FD732B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2585CDD8" w14:textId="77777777" w:rsidR="00FD732B" w:rsidRPr="0034217A" w:rsidRDefault="00FD732B" w:rsidP="00686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05 - 06</w:t>
            </w:r>
          </w:p>
        </w:tc>
      </w:tr>
      <w:tr w:rsidR="00FD732B" w:rsidRPr="004F205A" w14:paraId="24A15F82" w14:textId="77777777" w:rsidTr="009C072C">
        <w:tc>
          <w:tcPr>
            <w:tcW w:w="8208" w:type="dxa"/>
            <w:gridSpan w:val="2"/>
          </w:tcPr>
          <w:p w14:paraId="5D380F2E" w14:textId="77777777" w:rsidR="00FD732B" w:rsidRPr="004F205A" w:rsidRDefault="006D5240" w:rsidP="00FD73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na wybrany temat z obszaru szeroko rozumianego bezpieczeństwa w Unii Europejskiej.</w:t>
            </w:r>
          </w:p>
        </w:tc>
        <w:tc>
          <w:tcPr>
            <w:tcW w:w="2532" w:type="dxa"/>
          </w:tcPr>
          <w:p w14:paraId="4AAB31C6" w14:textId="77777777" w:rsidR="00FD732B" w:rsidRPr="004F205A" w:rsidRDefault="006D5240" w:rsidP="00686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01 - 04</w:t>
            </w:r>
          </w:p>
        </w:tc>
      </w:tr>
      <w:tr w:rsidR="00FD732B" w:rsidRPr="004F205A" w14:paraId="0AF4C7BF" w14:textId="77777777" w:rsidTr="009C072C">
        <w:tc>
          <w:tcPr>
            <w:tcW w:w="2660" w:type="dxa"/>
            <w:tcBorders>
              <w:bottom w:val="single" w:sz="12" w:space="0" w:color="auto"/>
            </w:tcBorders>
          </w:tcPr>
          <w:p w14:paraId="5DD9CB40" w14:textId="77777777" w:rsidR="00FD732B" w:rsidRPr="004F205A" w:rsidRDefault="00FD732B" w:rsidP="00FD732B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7574BF7" w14:textId="77777777" w:rsidR="006D5240" w:rsidRPr="00A24E8E" w:rsidRDefault="006D5240" w:rsidP="006D52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A24E8E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 xml:space="preserve">z </w:t>
            </w:r>
            <w:r w:rsidRPr="00A24E8E">
              <w:rPr>
                <w:sz w:val="22"/>
                <w:szCs w:val="22"/>
              </w:rPr>
              <w:t>ćwiczeń</w:t>
            </w:r>
            <w:r>
              <w:rPr>
                <w:sz w:val="22"/>
                <w:szCs w:val="22"/>
              </w:rPr>
              <w:t xml:space="preserve"> (prezentacja multimedialna)</w:t>
            </w:r>
            <w:r w:rsidRPr="00A24E8E">
              <w:rPr>
                <w:sz w:val="22"/>
                <w:szCs w:val="22"/>
              </w:rPr>
              <w:t xml:space="preserve"> -  30% oceny końcowej.</w:t>
            </w:r>
          </w:p>
          <w:p w14:paraId="3B0A03EB" w14:textId="3916C645" w:rsidR="006D5240" w:rsidRPr="00A24E8E" w:rsidRDefault="006D5240" w:rsidP="006D5240">
            <w:pPr>
              <w:rPr>
                <w:sz w:val="22"/>
                <w:szCs w:val="22"/>
              </w:rPr>
            </w:pPr>
            <w:r w:rsidRPr="00A24E8E">
              <w:rPr>
                <w:sz w:val="22"/>
                <w:szCs w:val="22"/>
              </w:rPr>
              <w:t xml:space="preserve">2. Ocena z kolokwium  z tematyki </w:t>
            </w:r>
            <w:r w:rsidR="00FA43C3">
              <w:rPr>
                <w:sz w:val="22"/>
                <w:szCs w:val="22"/>
              </w:rPr>
              <w:t>wykładów</w:t>
            </w:r>
            <w:r w:rsidRPr="00A24E8E">
              <w:rPr>
                <w:sz w:val="22"/>
                <w:szCs w:val="22"/>
              </w:rPr>
              <w:t xml:space="preserve">  - 50% oceny końcowej.</w:t>
            </w:r>
          </w:p>
          <w:p w14:paraId="0A452943" w14:textId="77777777" w:rsidR="006D5240" w:rsidRPr="00A24E8E" w:rsidRDefault="006D5240" w:rsidP="006D5240">
            <w:pPr>
              <w:rPr>
                <w:sz w:val="22"/>
                <w:szCs w:val="22"/>
              </w:rPr>
            </w:pPr>
            <w:r w:rsidRPr="00A24E8E">
              <w:rPr>
                <w:sz w:val="22"/>
                <w:szCs w:val="22"/>
              </w:rPr>
              <w:t>3. Aktywność w trakcie ćwiczeń  - 20% oceny końcowej.</w:t>
            </w:r>
          </w:p>
          <w:p w14:paraId="1A4CAF7B" w14:textId="77777777" w:rsidR="00FD732B" w:rsidRPr="004F205A" w:rsidRDefault="006D5240" w:rsidP="006D5240">
            <w:pPr>
              <w:jc w:val="both"/>
              <w:rPr>
                <w:sz w:val="22"/>
                <w:szCs w:val="22"/>
              </w:rPr>
            </w:pPr>
            <w:r w:rsidRPr="00A24E8E">
              <w:rPr>
                <w:rFonts w:eastAsia="Calibri"/>
                <w:sz w:val="22"/>
                <w:szCs w:val="22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6B9F977E" w14:textId="77777777"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694"/>
      </w:tblGrid>
      <w:tr w:rsidR="00FC3315" w:rsidRPr="004F205A" w14:paraId="532702A6" w14:textId="77777777" w:rsidTr="009C072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83A3F3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  <w:p w14:paraId="29357FC3" w14:textId="77777777"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NAKŁAD PRACY STUDENTA</w:t>
            </w:r>
          </w:p>
          <w:p w14:paraId="0473378E" w14:textId="77777777"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F205A" w14:paraId="53B0F7C0" w14:textId="77777777" w:rsidTr="009C072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A9D7FC3" w14:textId="77777777"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73B0D12" w14:textId="77777777"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F712BFB" w14:textId="77777777"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F205A" w:rsidRPr="004F205A" w14:paraId="212C2A5C" w14:textId="77777777" w:rsidTr="009C072C">
        <w:trPr>
          <w:trHeight w:val="262"/>
        </w:trPr>
        <w:tc>
          <w:tcPr>
            <w:tcW w:w="5070" w:type="dxa"/>
            <w:vMerge/>
            <w:vAlign w:val="center"/>
          </w:tcPr>
          <w:p w14:paraId="471D6A19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E7C29C2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0C5AC7CE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F205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11AFD286" w14:textId="77777777"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B3486">
              <w:rPr>
                <w:rFonts w:ascii="Times New Roman" w:hAnsi="Times New Roman" w:cs="Times New Roman"/>
                <w:lang w:val="pl-PL"/>
              </w:rPr>
              <w:t>W tym udział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4F205A" w:rsidRPr="004F205A" w14:paraId="48B48ED1" w14:textId="77777777" w:rsidTr="009C072C">
        <w:trPr>
          <w:trHeight w:val="262"/>
        </w:trPr>
        <w:tc>
          <w:tcPr>
            <w:tcW w:w="5070" w:type="dxa"/>
          </w:tcPr>
          <w:p w14:paraId="3661D06F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185F0F6" w14:textId="28D857CD" w:rsidR="004F205A" w:rsidRPr="004F205A" w:rsidRDefault="003D41E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6A7A07DF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68CF58A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227C023B" w14:textId="77777777" w:rsidTr="009C072C">
        <w:trPr>
          <w:trHeight w:val="262"/>
        </w:trPr>
        <w:tc>
          <w:tcPr>
            <w:tcW w:w="5070" w:type="dxa"/>
          </w:tcPr>
          <w:p w14:paraId="51D7C00A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EF30D9" w14:textId="0E55569D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F31E047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775EFC4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5130F272" w14:textId="77777777" w:rsidTr="009C072C">
        <w:trPr>
          <w:trHeight w:val="262"/>
        </w:trPr>
        <w:tc>
          <w:tcPr>
            <w:tcW w:w="5070" w:type="dxa"/>
          </w:tcPr>
          <w:p w14:paraId="0A6E449D" w14:textId="77777777" w:rsidR="004F205A" w:rsidRPr="004F205A" w:rsidRDefault="004F205A" w:rsidP="00FC3315">
            <w:pPr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34AF0D5" w14:textId="20605966" w:rsidR="004F205A" w:rsidRPr="004F205A" w:rsidRDefault="003D41E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2D060541" w14:textId="3B2E3DB4" w:rsidR="004F205A" w:rsidRPr="004F205A" w:rsidRDefault="003600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5B045B57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3534208B" w14:textId="77777777" w:rsidTr="009C072C">
        <w:trPr>
          <w:trHeight w:val="262"/>
        </w:trPr>
        <w:tc>
          <w:tcPr>
            <w:tcW w:w="5070" w:type="dxa"/>
          </w:tcPr>
          <w:p w14:paraId="5DD1D116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54F1261" w14:textId="7801E7EC" w:rsidR="004F205A" w:rsidRPr="004F205A" w:rsidRDefault="003600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F205A"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558107D3" w14:textId="662039BF" w:rsidR="004F205A" w:rsidRPr="004F205A" w:rsidRDefault="003600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52161BC4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1188F199" w14:textId="77777777" w:rsidTr="009C072C">
        <w:trPr>
          <w:trHeight w:val="262"/>
        </w:trPr>
        <w:tc>
          <w:tcPr>
            <w:tcW w:w="5070" w:type="dxa"/>
          </w:tcPr>
          <w:p w14:paraId="2BD15561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projektu / eseju / itp.</w:t>
            </w:r>
            <w:r w:rsidRPr="004F20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8C53EC3" w14:textId="7C2B3826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056E1E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55E6658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48C17919" w14:textId="77777777" w:rsidTr="009C072C">
        <w:trPr>
          <w:trHeight w:val="262"/>
        </w:trPr>
        <w:tc>
          <w:tcPr>
            <w:tcW w:w="5070" w:type="dxa"/>
          </w:tcPr>
          <w:p w14:paraId="4DA933D4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F361D29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0A09A33C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2EC7F9A8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293DBB11" w14:textId="77777777" w:rsidTr="009C072C">
        <w:trPr>
          <w:trHeight w:val="262"/>
        </w:trPr>
        <w:tc>
          <w:tcPr>
            <w:tcW w:w="5070" w:type="dxa"/>
          </w:tcPr>
          <w:p w14:paraId="414F9078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4662403" w14:textId="77777777" w:rsidR="004F205A" w:rsidRPr="004F205A" w:rsidRDefault="00D25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C2DE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7D804773" w14:textId="7D5444A0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3D42081B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385C6EE4" w14:textId="77777777" w:rsidTr="009C072C">
        <w:trPr>
          <w:trHeight w:val="262"/>
        </w:trPr>
        <w:tc>
          <w:tcPr>
            <w:tcW w:w="5070" w:type="dxa"/>
          </w:tcPr>
          <w:p w14:paraId="403E4B0D" w14:textId="77777777"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0D1FD54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2F03D8F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557659B6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2EE542AF" w14:textId="77777777" w:rsidTr="009C072C">
        <w:trPr>
          <w:trHeight w:val="262"/>
        </w:trPr>
        <w:tc>
          <w:tcPr>
            <w:tcW w:w="5070" w:type="dxa"/>
          </w:tcPr>
          <w:p w14:paraId="4D16EE27" w14:textId="77777777" w:rsidR="004F205A" w:rsidRPr="004F205A" w:rsidRDefault="004F205A" w:rsidP="008E6C60">
            <w:pPr>
              <w:rPr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3BB3965" w14:textId="77777777" w:rsidR="004F205A" w:rsidRPr="004F205A" w:rsidRDefault="00686D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50,50</w:t>
            </w:r>
          </w:p>
        </w:tc>
        <w:tc>
          <w:tcPr>
            <w:tcW w:w="1559" w:type="dxa"/>
            <w:vAlign w:val="center"/>
          </w:tcPr>
          <w:p w14:paraId="40958865" w14:textId="38E1FF3B" w:rsidR="004F205A" w:rsidRPr="004F205A" w:rsidRDefault="00D25F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vAlign w:val="center"/>
          </w:tcPr>
          <w:p w14:paraId="439E6714" w14:textId="77777777"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14:paraId="0573B447" w14:textId="77777777" w:rsidTr="009C072C">
        <w:trPr>
          <w:trHeight w:val="236"/>
        </w:trPr>
        <w:tc>
          <w:tcPr>
            <w:tcW w:w="5070" w:type="dxa"/>
            <w:shd w:val="clear" w:color="auto" w:fill="C0C0C0"/>
          </w:tcPr>
          <w:p w14:paraId="2C3BF3F0" w14:textId="77777777" w:rsidR="004F205A" w:rsidRPr="004F205A" w:rsidRDefault="004F205A" w:rsidP="008E6C60">
            <w:pPr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30A1927" w14:textId="77777777" w:rsidR="004F205A" w:rsidRPr="004F205A" w:rsidRDefault="004F205A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2</w:t>
            </w:r>
          </w:p>
        </w:tc>
      </w:tr>
      <w:tr w:rsidR="004F205A" w:rsidRPr="004F205A" w14:paraId="4B095BF2" w14:textId="77777777" w:rsidTr="009C072C">
        <w:trPr>
          <w:trHeight w:val="262"/>
        </w:trPr>
        <w:tc>
          <w:tcPr>
            <w:tcW w:w="5070" w:type="dxa"/>
            <w:shd w:val="clear" w:color="auto" w:fill="C0C0C0"/>
          </w:tcPr>
          <w:p w14:paraId="42D7C9BB" w14:textId="77777777" w:rsidR="004F205A" w:rsidRPr="004F205A" w:rsidRDefault="004F205A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62DEC7" w14:textId="77777777" w:rsidR="004F205A" w:rsidRPr="006D5240" w:rsidRDefault="006D5240" w:rsidP="009E7B8A">
            <w:pPr>
              <w:jc w:val="center"/>
              <w:rPr>
                <w:b/>
                <w:sz w:val="22"/>
                <w:szCs w:val="22"/>
              </w:rPr>
            </w:pPr>
            <w:r w:rsidRPr="006D5240">
              <w:rPr>
                <w:b/>
                <w:sz w:val="22"/>
                <w:szCs w:val="22"/>
              </w:rPr>
              <w:t>1,2</w:t>
            </w:r>
          </w:p>
        </w:tc>
      </w:tr>
      <w:tr w:rsidR="004F205A" w:rsidRPr="004F205A" w14:paraId="6C26449B" w14:textId="77777777" w:rsidTr="009C072C">
        <w:trPr>
          <w:trHeight w:val="262"/>
        </w:trPr>
        <w:tc>
          <w:tcPr>
            <w:tcW w:w="5070" w:type="dxa"/>
            <w:shd w:val="clear" w:color="auto" w:fill="C0C0C0"/>
          </w:tcPr>
          <w:p w14:paraId="4119433B" w14:textId="77777777" w:rsidR="004F205A" w:rsidRPr="004F205A" w:rsidRDefault="004F205A" w:rsidP="008E6C60">
            <w:pPr>
              <w:rPr>
                <w:sz w:val="22"/>
                <w:szCs w:val="22"/>
                <w:highlight w:val="yellow"/>
              </w:rPr>
            </w:pPr>
            <w:r w:rsidRPr="004F205A">
              <w:rPr>
                <w:sz w:val="22"/>
                <w:szCs w:val="22"/>
              </w:rPr>
              <w:t>Liczba punktów ECTS związana z kształceniem</w:t>
            </w:r>
            <w:r w:rsidRPr="004F205A">
              <w:rPr>
                <w:sz w:val="22"/>
                <w:szCs w:val="22"/>
              </w:rPr>
              <w:br/>
              <w:t>na odległość (kształcenie z wykorzystaniem</w:t>
            </w:r>
            <w:r w:rsidRPr="004F205A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3512FE" w14:textId="77777777"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14:paraId="644733B2" w14:textId="77777777" w:rsidTr="009C072C">
        <w:trPr>
          <w:trHeight w:val="262"/>
        </w:trPr>
        <w:tc>
          <w:tcPr>
            <w:tcW w:w="5070" w:type="dxa"/>
            <w:shd w:val="clear" w:color="auto" w:fill="C0C0C0"/>
          </w:tcPr>
          <w:p w14:paraId="1322E034" w14:textId="77777777" w:rsidR="004F205A" w:rsidRPr="004F205A" w:rsidRDefault="004F205A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FFED81" w14:textId="77777777" w:rsidR="004F205A" w:rsidRPr="006D5240" w:rsidRDefault="006D5240" w:rsidP="009E7B8A">
            <w:pPr>
              <w:jc w:val="center"/>
              <w:rPr>
                <w:b/>
                <w:sz w:val="22"/>
                <w:szCs w:val="22"/>
              </w:rPr>
            </w:pPr>
            <w:r w:rsidRPr="006D5240">
              <w:rPr>
                <w:b/>
                <w:sz w:val="22"/>
                <w:szCs w:val="22"/>
              </w:rPr>
              <w:t>1,2</w:t>
            </w:r>
          </w:p>
        </w:tc>
      </w:tr>
    </w:tbl>
    <w:p w14:paraId="1A971898" w14:textId="77777777" w:rsidR="00E40B0C" w:rsidRPr="004F205A" w:rsidRDefault="00E40B0C" w:rsidP="00FC3315">
      <w:pPr>
        <w:rPr>
          <w:sz w:val="22"/>
          <w:szCs w:val="22"/>
        </w:rPr>
      </w:pPr>
    </w:p>
    <w:p w14:paraId="31974C65" w14:textId="77777777" w:rsidR="004F205A" w:rsidRPr="004F205A" w:rsidRDefault="004F205A">
      <w:pPr>
        <w:rPr>
          <w:sz w:val="22"/>
          <w:szCs w:val="22"/>
        </w:rPr>
      </w:pPr>
    </w:p>
    <w:sectPr w:rsidR="004F205A" w:rsidRPr="004F205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E1DBF"/>
    <w:multiLevelType w:val="hybridMultilevel"/>
    <w:tmpl w:val="E534BABA"/>
    <w:lvl w:ilvl="0" w:tplc="389AF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873696">
    <w:abstractNumId w:val="5"/>
  </w:num>
  <w:num w:numId="2" w16cid:durableId="1630084217">
    <w:abstractNumId w:val="2"/>
  </w:num>
  <w:num w:numId="3" w16cid:durableId="1745764551">
    <w:abstractNumId w:val="4"/>
  </w:num>
  <w:num w:numId="4" w16cid:durableId="1156799080">
    <w:abstractNumId w:val="0"/>
  </w:num>
  <w:num w:numId="5" w16cid:durableId="1428160725">
    <w:abstractNumId w:val="3"/>
  </w:num>
  <w:num w:numId="6" w16cid:durableId="1621885455">
    <w:abstractNumId w:val="6"/>
  </w:num>
  <w:num w:numId="7" w16cid:durableId="1097948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77AC"/>
    <w:rsid w:val="000357D0"/>
    <w:rsid w:val="000664FA"/>
    <w:rsid w:val="000A15CC"/>
    <w:rsid w:val="000A5A1C"/>
    <w:rsid w:val="000B363E"/>
    <w:rsid w:val="000C1B21"/>
    <w:rsid w:val="000C760A"/>
    <w:rsid w:val="000D2959"/>
    <w:rsid w:val="00117F3C"/>
    <w:rsid w:val="0014283E"/>
    <w:rsid w:val="001576BD"/>
    <w:rsid w:val="00183B8B"/>
    <w:rsid w:val="001D0A64"/>
    <w:rsid w:val="001D6716"/>
    <w:rsid w:val="00223E63"/>
    <w:rsid w:val="00282FF1"/>
    <w:rsid w:val="00287671"/>
    <w:rsid w:val="002C7EF2"/>
    <w:rsid w:val="00301D47"/>
    <w:rsid w:val="003065F3"/>
    <w:rsid w:val="00314E47"/>
    <w:rsid w:val="00325E3C"/>
    <w:rsid w:val="00335D56"/>
    <w:rsid w:val="00336733"/>
    <w:rsid w:val="00360029"/>
    <w:rsid w:val="00383E3D"/>
    <w:rsid w:val="003924C9"/>
    <w:rsid w:val="003C254B"/>
    <w:rsid w:val="003D41E1"/>
    <w:rsid w:val="003D4314"/>
    <w:rsid w:val="003E178F"/>
    <w:rsid w:val="00410D8C"/>
    <w:rsid w:val="00416716"/>
    <w:rsid w:val="004474A9"/>
    <w:rsid w:val="004C2FA5"/>
    <w:rsid w:val="004F205A"/>
    <w:rsid w:val="0050790E"/>
    <w:rsid w:val="00511AA4"/>
    <w:rsid w:val="00521E9E"/>
    <w:rsid w:val="005273B5"/>
    <w:rsid w:val="005369DF"/>
    <w:rsid w:val="00544424"/>
    <w:rsid w:val="005628E8"/>
    <w:rsid w:val="00586284"/>
    <w:rsid w:val="005A5B46"/>
    <w:rsid w:val="005A731D"/>
    <w:rsid w:val="005B3F37"/>
    <w:rsid w:val="005D17C0"/>
    <w:rsid w:val="00622034"/>
    <w:rsid w:val="00682CD3"/>
    <w:rsid w:val="00686D46"/>
    <w:rsid w:val="006965BD"/>
    <w:rsid w:val="006B353D"/>
    <w:rsid w:val="006D5240"/>
    <w:rsid w:val="006E0C15"/>
    <w:rsid w:val="00737D65"/>
    <w:rsid w:val="00793195"/>
    <w:rsid w:val="00795355"/>
    <w:rsid w:val="007B3486"/>
    <w:rsid w:val="00801B19"/>
    <w:rsid w:val="008020D5"/>
    <w:rsid w:val="00806E25"/>
    <w:rsid w:val="008322AC"/>
    <w:rsid w:val="00851A5B"/>
    <w:rsid w:val="008535BF"/>
    <w:rsid w:val="00865722"/>
    <w:rsid w:val="0088496F"/>
    <w:rsid w:val="008A0657"/>
    <w:rsid w:val="008B224B"/>
    <w:rsid w:val="008B3C7B"/>
    <w:rsid w:val="008C2DE4"/>
    <w:rsid w:val="008C358C"/>
    <w:rsid w:val="008E7930"/>
    <w:rsid w:val="009074ED"/>
    <w:rsid w:val="009645B3"/>
    <w:rsid w:val="00997D54"/>
    <w:rsid w:val="009A3975"/>
    <w:rsid w:val="009C072C"/>
    <w:rsid w:val="009C36F9"/>
    <w:rsid w:val="009D222A"/>
    <w:rsid w:val="009E7B8A"/>
    <w:rsid w:val="009F0976"/>
    <w:rsid w:val="009F5760"/>
    <w:rsid w:val="00A0703A"/>
    <w:rsid w:val="00A77A0D"/>
    <w:rsid w:val="00AB1D2A"/>
    <w:rsid w:val="00AC53D5"/>
    <w:rsid w:val="00AE3A82"/>
    <w:rsid w:val="00B34C60"/>
    <w:rsid w:val="00B42305"/>
    <w:rsid w:val="00B44662"/>
    <w:rsid w:val="00B84FB9"/>
    <w:rsid w:val="00BE6351"/>
    <w:rsid w:val="00C271B2"/>
    <w:rsid w:val="00C43FD4"/>
    <w:rsid w:val="00C60C15"/>
    <w:rsid w:val="00C81473"/>
    <w:rsid w:val="00C83126"/>
    <w:rsid w:val="00CF602A"/>
    <w:rsid w:val="00D240F4"/>
    <w:rsid w:val="00D25F61"/>
    <w:rsid w:val="00D30171"/>
    <w:rsid w:val="00D466D8"/>
    <w:rsid w:val="00D46A8E"/>
    <w:rsid w:val="00D62263"/>
    <w:rsid w:val="00D67422"/>
    <w:rsid w:val="00D92AD8"/>
    <w:rsid w:val="00D92DB2"/>
    <w:rsid w:val="00DB44D3"/>
    <w:rsid w:val="00E05C7A"/>
    <w:rsid w:val="00E32F86"/>
    <w:rsid w:val="00E40B0C"/>
    <w:rsid w:val="00E61437"/>
    <w:rsid w:val="00E76AD4"/>
    <w:rsid w:val="00EA2C4A"/>
    <w:rsid w:val="00ED5D5D"/>
    <w:rsid w:val="00EE2410"/>
    <w:rsid w:val="00EE6771"/>
    <w:rsid w:val="00F14AB6"/>
    <w:rsid w:val="00F21A10"/>
    <w:rsid w:val="00F22F4E"/>
    <w:rsid w:val="00F346A6"/>
    <w:rsid w:val="00F439A8"/>
    <w:rsid w:val="00F76A21"/>
    <w:rsid w:val="00FA2E58"/>
    <w:rsid w:val="00FA43C3"/>
    <w:rsid w:val="00FC3315"/>
    <w:rsid w:val="00FC7C5A"/>
    <w:rsid w:val="00FD732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D1DB5"/>
  <w15:docId w15:val="{4D9348DD-D30E-4E68-8555-41F9CE75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314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F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FF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dcterms:created xsi:type="dcterms:W3CDTF">2026-04-05T17:41:00Z</dcterms:created>
  <dcterms:modified xsi:type="dcterms:W3CDTF">2026-04-16T12:06:00Z</dcterms:modified>
</cp:coreProperties>
</file>